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EE3AC" w14:textId="77777777" w:rsidR="00A8479E" w:rsidRDefault="00A8479E" w:rsidP="00A8479E">
      <w:pPr>
        <w:pStyle w:val="NormalWeb"/>
      </w:pPr>
      <w:r>
        <w:rPr>
          <w:noProof/>
        </w:rPr>
        <w:drawing>
          <wp:anchor distT="0" distB="0" distL="114300" distR="114300" simplePos="0" relativeHeight="251658240" behindDoc="1" locked="0" layoutInCell="1" allowOverlap="1" wp14:anchorId="6CE10A82" wp14:editId="6FA6A4A0">
            <wp:simplePos x="0" y="0"/>
            <wp:positionH relativeFrom="margin">
              <wp:align>left</wp:align>
            </wp:positionH>
            <wp:positionV relativeFrom="paragraph">
              <wp:posOffset>0</wp:posOffset>
            </wp:positionV>
            <wp:extent cx="2162175" cy="1407754"/>
            <wp:effectExtent l="0" t="0" r="0" b="2540"/>
            <wp:wrapNone/>
            <wp:docPr id="2" name="Picture 1" descr="A yellow logo with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yellow logo with black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2175" cy="14077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96A71E" w14:textId="022E126F" w:rsidR="00AC76BE" w:rsidRDefault="00AC76BE" w:rsidP="00FF455E">
      <w:pPr>
        <w:pStyle w:val="NormalWeb"/>
        <w:rPr>
          <w:b/>
          <w:bCs/>
        </w:rPr>
      </w:pPr>
    </w:p>
    <w:p w14:paraId="621FC675" w14:textId="77777777" w:rsidR="00A8479E" w:rsidRDefault="00A8479E" w:rsidP="00AC76BE">
      <w:pPr>
        <w:pBdr>
          <w:top w:val="nil"/>
          <w:left w:val="nil"/>
          <w:bottom w:val="nil"/>
          <w:right w:val="nil"/>
          <w:between w:val="nil"/>
        </w:pBdr>
        <w:spacing w:after="0" w:line="240" w:lineRule="auto"/>
        <w:rPr>
          <w:rFonts w:ascii="Aptos" w:eastAsia="Arial Narrow" w:hAnsi="Aptos" w:cs="Arial Narrow"/>
          <w:b/>
          <w:color w:val="000000"/>
          <w:sz w:val="48"/>
          <w:szCs w:val="48"/>
          <w:highlight w:val="white"/>
        </w:rPr>
      </w:pPr>
    </w:p>
    <w:p w14:paraId="32658AEB" w14:textId="77777777" w:rsidR="00A8479E" w:rsidRDefault="00A8479E" w:rsidP="00AC76BE">
      <w:pPr>
        <w:pBdr>
          <w:top w:val="nil"/>
          <w:left w:val="nil"/>
          <w:bottom w:val="nil"/>
          <w:right w:val="nil"/>
          <w:between w:val="nil"/>
        </w:pBdr>
        <w:spacing w:after="0" w:line="240" w:lineRule="auto"/>
        <w:rPr>
          <w:rFonts w:ascii="Aptos" w:eastAsia="Arial Narrow" w:hAnsi="Aptos" w:cs="Arial Narrow"/>
          <w:b/>
          <w:color w:val="000000"/>
          <w:sz w:val="48"/>
          <w:szCs w:val="48"/>
          <w:highlight w:val="white"/>
        </w:rPr>
      </w:pPr>
    </w:p>
    <w:p w14:paraId="1942979B" w14:textId="77777777" w:rsidR="00A8479E" w:rsidRPr="00A8479E" w:rsidRDefault="00A8479E" w:rsidP="00AC76BE">
      <w:pPr>
        <w:pBdr>
          <w:top w:val="nil"/>
          <w:left w:val="nil"/>
          <w:bottom w:val="nil"/>
          <w:right w:val="nil"/>
          <w:between w:val="nil"/>
        </w:pBdr>
        <w:spacing w:after="0" w:line="240" w:lineRule="auto"/>
        <w:rPr>
          <w:rFonts w:ascii="Aptos" w:eastAsia="Arial Narrow" w:hAnsi="Aptos" w:cs="Arial Narrow"/>
          <w:b/>
          <w:color w:val="000000"/>
          <w:sz w:val="28"/>
          <w:szCs w:val="28"/>
          <w:highlight w:val="white"/>
        </w:rPr>
      </w:pPr>
    </w:p>
    <w:p w14:paraId="43F6AE33" w14:textId="7C8F1C6E" w:rsidR="00AC76BE" w:rsidRPr="00993B78" w:rsidRDefault="00AC76BE" w:rsidP="00AC76BE">
      <w:pPr>
        <w:pBdr>
          <w:top w:val="nil"/>
          <w:left w:val="nil"/>
          <w:bottom w:val="nil"/>
          <w:right w:val="nil"/>
          <w:between w:val="nil"/>
        </w:pBdr>
        <w:spacing w:after="0" w:line="240" w:lineRule="auto"/>
        <w:rPr>
          <w:rFonts w:eastAsia="Arial Narrow" w:cs="Arial Narrow"/>
          <w:b/>
          <w:color w:val="000000"/>
          <w:sz w:val="48"/>
          <w:szCs w:val="48"/>
          <w:highlight w:val="white"/>
        </w:rPr>
      </w:pPr>
      <w:r w:rsidRPr="00993B78">
        <w:rPr>
          <w:rFonts w:eastAsia="Arial Narrow" w:cs="Arial Narrow"/>
          <w:b/>
          <w:color w:val="000000"/>
          <w:sz w:val="48"/>
          <w:szCs w:val="48"/>
          <w:highlight w:val="white"/>
        </w:rPr>
        <w:t>PRESS RELEASE</w:t>
      </w:r>
    </w:p>
    <w:p w14:paraId="6985BACF" w14:textId="0F7F2960" w:rsidR="00AC76BE" w:rsidRPr="00993B78" w:rsidRDefault="00AC76BE" w:rsidP="00AC76BE">
      <w:pPr>
        <w:pBdr>
          <w:top w:val="nil"/>
          <w:left w:val="nil"/>
          <w:bottom w:val="nil"/>
          <w:right w:val="nil"/>
          <w:between w:val="nil"/>
        </w:pBdr>
        <w:spacing w:after="0" w:line="240" w:lineRule="auto"/>
        <w:rPr>
          <w:rFonts w:eastAsia="Arial Narrow" w:cs="Arial Narrow"/>
          <w:color w:val="000000"/>
          <w:highlight w:val="white"/>
        </w:rPr>
      </w:pPr>
    </w:p>
    <w:p w14:paraId="4A5C80B3" w14:textId="440FE51D" w:rsidR="00AC76BE" w:rsidRPr="00993B78" w:rsidRDefault="00AC76BE" w:rsidP="00AC76BE">
      <w:pPr>
        <w:pBdr>
          <w:top w:val="nil"/>
          <w:left w:val="nil"/>
          <w:bottom w:val="nil"/>
          <w:right w:val="nil"/>
          <w:between w:val="nil"/>
        </w:pBdr>
        <w:spacing w:after="0" w:line="240" w:lineRule="auto"/>
        <w:rPr>
          <w:rFonts w:eastAsia="Arial Narrow" w:cs="Arial Narrow"/>
          <w:color w:val="000000"/>
          <w:sz w:val="23"/>
          <w:szCs w:val="23"/>
          <w:highlight w:val="white"/>
        </w:rPr>
      </w:pPr>
      <w:r w:rsidRPr="00993B78">
        <w:rPr>
          <w:rFonts w:eastAsia="Arial Narrow" w:cs="Arial Narrow"/>
          <w:color w:val="000000"/>
          <w:sz w:val="23"/>
          <w:szCs w:val="23"/>
          <w:highlight w:val="white"/>
        </w:rPr>
        <w:t>Media Contact:</w:t>
      </w:r>
    </w:p>
    <w:p w14:paraId="59C22346" w14:textId="5B996D20" w:rsidR="00AC76BE" w:rsidRPr="00993B78" w:rsidRDefault="00AC76BE" w:rsidP="00AC76BE">
      <w:pPr>
        <w:pBdr>
          <w:top w:val="nil"/>
          <w:left w:val="nil"/>
          <w:bottom w:val="nil"/>
          <w:right w:val="nil"/>
          <w:between w:val="nil"/>
        </w:pBdr>
        <w:spacing w:after="0" w:line="240" w:lineRule="auto"/>
        <w:rPr>
          <w:rFonts w:eastAsia="Arial Narrow" w:cs="Arial Narrow"/>
          <w:color w:val="000000"/>
          <w:sz w:val="23"/>
          <w:szCs w:val="23"/>
          <w:highlight w:val="white"/>
        </w:rPr>
      </w:pPr>
      <w:r w:rsidRPr="00993B78">
        <w:rPr>
          <w:rFonts w:eastAsia="Arial Narrow" w:cs="Arial Narrow"/>
          <w:color w:val="000000"/>
          <w:sz w:val="23"/>
          <w:szCs w:val="23"/>
          <w:highlight w:val="white"/>
        </w:rPr>
        <w:t>The Diff Agency</w:t>
      </w:r>
    </w:p>
    <w:p w14:paraId="07D022E1" w14:textId="639A4F4D" w:rsidR="00AC76BE" w:rsidRPr="00993B78" w:rsidRDefault="00AC76BE" w:rsidP="00AC76BE">
      <w:pPr>
        <w:pBdr>
          <w:top w:val="nil"/>
          <w:left w:val="nil"/>
          <w:bottom w:val="nil"/>
          <w:right w:val="nil"/>
          <w:between w:val="nil"/>
        </w:pBdr>
        <w:spacing w:after="0" w:line="240" w:lineRule="auto"/>
        <w:rPr>
          <w:rFonts w:eastAsia="Arial Narrow" w:cs="Arial Narrow"/>
          <w:color w:val="000000"/>
          <w:sz w:val="23"/>
          <w:szCs w:val="23"/>
          <w:highlight w:val="white"/>
        </w:rPr>
      </w:pPr>
      <w:r w:rsidRPr="00993B78">
        <w:rPr>
          <w:rFonts w:eastAsia="Arial Narrow" w:cs="Arial Narrow"/>
          <w:color w:val="000000"/>
          <w:sz w:val="23"/>
          <w:szCs w:val="23"/>
          <w:highlight w:val="white"/>
        </w:rPr>
        <w:t>nfortier@thediffagency.com</w:t>
      </w:r>
    </w:p>
    <w:p w14:paraId="60482A98" w14:textId="37194840" w:rsidR="00F316FA" w:rsidRPr="00993B78" w:rsidRDefault="00A8479E" w:rsidP="00FF455E">
      <w:pPr>
        <w:pStyle w:val="NormalWeb"/>
        <w:rPr>
          <w:rFonts w:asciiTheme="minorHAnsi" w:hAnsiTheme="minorHAnsi"/>
          <w:i/>
          <w:iCs/>
          <w:sz w:val="23"/>
          <w:szCs w:val="23"/>
        </w:rPr>
      </w:pPr>
      <w:bookmarkStart w:id="0" w:name="_Hlk183182765"/>
      <w:r w:rsidRPr="00993B78">
        <w:rPr>
          <w:rFonts w:asciiTheme="minorHAnsi" w:hAnsiTheme="minorHAnsi"/>
          <w:b/>
          <w:bCs/>
          <w:sz w:val="23"/>
          <w:szCs w:val="23"/>
        </w:rPr>
        <w:t>The Diff Agency (Saranac Lake, NY Office) has hired Kimberly Beach as a Partnership Activation Coordinator.</w:t>
      </w:r>
    </w:p>
    <w:p w14:paraId="7E6EC7D7" w14:textId="720DE08D" w:rsidR="00993B78" w:rsidRPr="00993B78" w:rsidRDefault="009D44D2" w:rsidP="00993B78">
      <w:pPr>
        <w:spacing w:before="100" w:beforeAutospacing="1" w:after="100" w:afterAutospacing="1"/>
      </w:pPr>
      <w:r>
        <w:rPr>
          <w:b/>
          <w:bCs/>
          <w:sz w:val="23"/>
          <w:szCs w:val="23"/>
        </w:rPr>
        <w:t>Saranac Lake</w:t>
      </w:r>
      <w:r w:rsidR="00FF455E" w:rsidRPr="00993B78">
        <w:rPr>
          <w:b/>
          <w:bCs/>
          <w:sz w:val="23"/>
          <w:szCs w:val="23"/>
        </w:rPr>
        <w:t xml:space="preserve">, </w:t>
      </w:r>
      <w:r>
        <w:rPr>
          <w:b/>
          <w:bCs/>
          <w:sz w:val="23"/>
          <w:szCs w:val="23"/>
        </w:rPr>
        <w:t>NY</w:t>
      </w:r>
      <w:r w:rsidR="00FF455E" w:rsidRPr="00993B78">
        <w:rPr>
          <w:b/>
          <w:bCs/>
          <w:sz w:val="23"/>
          <w:szCs w:val="23"/>
        </w:rPr>
        <w:t xml:space="preserve"> (</w:t>
      </w:r>
      <w:r w:rsidR="00B32F40" w:rsidRPr="00993B78">
        <w:rPr>
          <w:b/>
          <w:bCs/>
          <w:sz w:val="23"/>
          <w:szCs w:val="23"/>
        </w:rPr>
        <w:t>January</w:t>
      </w:r>
      <w:r w:rsidR="00FF455E" w:rsidRPr="00993B78">
        <w:rPr>
          <w:b/>
          <w:bCs/>
          <w:sz w:val="23"/>
          <w:szCs w:val="23"/>
        </w:rPr>
        <w:t xml:space="preserve"> </w:t>
      </w:r>
      <w:r w:rsidR="00A8479E" w:rsidRPr="00993B78">
        <w:rPr>
          <w:b/>
          <w:bCs/>
          <w:sz w:val="23"/>
          <w:szCs w:val="23"/>
        </w:rPr>
        <w:t>2</w:t>
      </w:r>
      <w:r>
        <w:rPr>
          <w:b/>
          <w:bCs/>
          <w:sz w:val="23"/>
          <w:szCs w:val="23"/>
        </w:rPr>
        <w:t>1</w:t>
      </w:r>
      <w:r w:rsidR="00FF455E" w:rsidRPr="00993B78">
        <w:rPr>
          <w:b/>
          <w:bCs/>
          <w:sz w:val="23"/>
          <w:szCs w:val="23"/>
        </w:rPr>
        <w:t>, 202</w:t>
      </w:r>
      <w:r w:rsidR="00B32F40" w:rsidRPr="00993B78">
        <w:rPr>
          <w:b/>
          <w:bCs/>
          <w:sz w:val="23"/>
          <w:szCs w:val="23"/>
        </w:rPr>
        <w:t>5</w:t>
      </w:r>
      <w:r w:rsidR="00FF455E" w:rsidRPr="00993B78">
        <w:rPr>
          <w:b/>
          <w:bCs/>
          <w:sz w:val="23"/>
          <w:szCs w:val="23"/>
        </w:rPr>
        <w:t xml:space="preserve">) – </w:t>
      </w:r>
      <w:hyperlink r:id="rId7" w:tgtFrame="_blank" w:history="1">
        <w:r w:rsidR="001E7AC0" w:rsidRPr="00993B78">
          <w:rPr>
            <w:rStyle w:val="Hyperlink"/>
          </w:rPr>
          <w:t>The Diff Agency </w:t>
        </w:r>
      </w:hyperlink>
      <w:r w:rsidR="001E7AC0" w:rsidRPr="00993B78">
        <w:t>has hired </w:t>
      </w:r>
      <w:hyperlink r:id="rId8" w:tgtFrame="_blank" w:history="1">
        <w:r w:rsidR="001E7AC0" w:rsidRPr="00993B78">
          <w:rPr>
            <w:rStyle w:val="Hyperlink"/>
          </w:rPr>
          <w:t>Kimberly Beach</w:t>
        </w:r>
      </w:hyperlink>
      <w:r w:rsidR="001E7AC0" w:rsidRPr="00993B78">
        <w:t>, owner of Hartman Events LLC, who will be joining the agency as a Partnership Activation Coordinator. In this role, she will oversee and acti</w:t>
      </w:r>
      <w:r w:rsidR="001D3E66">
        <w:t>vate</w:t>
      </w:r>
      <w:r w:rsidR="001E7AC0" w:rsidRPr="00993B78">
        <w:t xml:space="preserve"> corporate partnerships as well as event management and be based out of the Saranac Lake, NY office. Beach most recently served as Director of Operations for the Adirondack Sports Council.  In the position, she oversaw operations for several large-scale, multi-day sporting events such as the Empire State Winter Games and Adirondack Marathon and played key roles in high-profile non-recurring partnered events including the 2024 IIHF Women’s World Championship and the Lake Placid 2023 FISU World University Games. Notably, Beach secured a grant totaling $100,000 from New York State to help support the Empire State Winter Games. Prior to her time with the Adirondack Sports Council, Beach spent time with the United States Olympic &amp; Paralympic Committee, where she coordinated SafeSport program activities to support aspiring athletes. Beach will begin her role with the organization on February 1 (</w:t>
      </w:r>
      <w:hyperlink r:id="rId9" w:tgtFrame="_blank" w:history="1">
        <w:r w:rsidR="001E7AC0" w:rsidRPr="00993B78">
          <w:rPr>
            <w:rStyle w:val="Hyperlink"/>
          </w:rPr>
          <w:t>The Diff Agency</w:t>
        </w:r>
      </w:hyperlink>
      <w:r w:rsidR="001E7AC0" w:rsidRPr="00993B78">
        <w:t>).</w:t>
      </w:r>
    </w:p>
    <w:p w14:paraId="7AF58CF8" w14:textId="77777777" w:rsidR="00993B78" w:rsidRPr="00993B78" w:rsidRDefault="00993B78" w:rsidP="00993B78">
      <w:pPr>
        <w:pBdr>
          <w:top w:val="single" w:sz="4" w:space="1" w:color="000000"/>
          <w:left w:val="nil"/>
          <w:bottom w:val="nil"/>
          <w:right w:val="nil"/>
          <w:between w:val="nil"/>
        </w:pBdr>
        <w:spacing w:after="0" w:line="240" w:lineRule="auto"/>
        <w:rPr>
          <w:rFonts w:eastAsia="Arial Narrow" w:cs="Arial Narrow"/>
          <w:b/>
          <w:bCs/>
        </w:rPr>
      </w:pPr>
    </w:p>
    <w:p w14:paraId="3799BC15" w14:textId="6B45EBEC" w:rsidR="00AC76BE" w:rsidRPr="00993B78" w:rsidRDefault="00AC76BE" w:rsidP="00AC76BE">
      <w:pPr>
        <w:pBdr>
          <w:top w:val="nil"/>
          <w:left w:val="nil"/>
          <w:bottom w:val="nil"/>
          <w:right w:val="nil"/>
          <w:between w:val="nil"/>
        </w:pBdr>
        <w:spacing w:after="0" w:line="240" w:lineRule="auto"/>
        <w:rPr>
          <w:rFonts w:eastAsia="Arial Narrow" w:cs="Arial Narrow"/>
          <w:b/>
          <w:bCs/>
        </w:rPr>
      </w:pPr>
      <w:r w:rsidRPr="00993B78">
        <w:rPr>
          <w:rFonts w:eastAsia="Arial Narrow" w:cs="Arial Narrow"/>
          <w:b/>
          <w:bCs/>
          <w:color w:val="000000"/>
          <w:sz w:val="23"/>
          <w:szCs w:val="23"/>
        </w:rPr>
        <w:t xml:space="preserve">ABOUT </w:t>
      </w:r>
      <w:r w:rsidR="00A8479E" w:rsidRPr="00993B78">
        <w:rPr>
          <w:rFonts w:eastAsia="Arial Narrow" w:cs="Arial Narrow"/>
          <w:b/>
          <w:bCs/>
          <w:color w:val="000000"/>
          <w:sz w:val="23"/>
          <w:szCs w:val="23"/>
        </w:rPr>
        <w:t>THE DIFF AGENCY</w:t>
      </w:r>
      <w:r w:rsidRPr="00993B78">
        <w:rPr>
          <w:rFonts w:eastAsia="Arial Narrow" w:cs="Arial Narrow"/>
          <w:b/>
          <w:bCs/>
          <w:color w:val="000000"/>
          <w:sz w:val="23"/>
          <w:szCs w:val="23"/>
        </w:rPr>
        <w:t>:</w:t>
      </w:r>
    </w:p>
    <w:p w14:paraId="1FD144A7" w14:textId="77777777" w:rsidR="00AC76BE" w:rsidRPr="00993B78" w:rsidRDefault="00AC76BE" w:rsidP="00AC76BE">
      <w:pPr>
        <w:pBdr>
          <w:top w:val="nil"/>
          <w:left w:val="nil"/>
          <w:bottom w:val="nil"/>
          <w:right w:val="nil"/>
          <w:between w:val="nil"/>
        </w:pBdr>
        <w:spacing w:after="0" w:line="240" w:lineRule="auto"/>
        <w:rPr>
          <w:rFonts w:eastAsia="Arial Narrow" w:cs="Arial Narrow"/>
          <w:color w:val="000000"/>
          <w:sz w:val="23"/>
          <w:szCs w:val="23"/>
        </w:rPr>
      </w:pPr>
    </w:p>
    <w:p w14:paraId="6D55EB31" w14:textId="77777777" w:rsidR="00A8479E" w:rsidRPr="00993B78" w:rsidRDefault="00A8479E" w:rsidP="00A8479E">
      <w:r w:rsidRPr="00993B78">
        <w:t xml:space="preserve">The Diff is a leading sports and entertainment agency dedicated to delivering innovative solutions that meet our clients’ needs. We guide clients through the exciting world of sport and entertainment. We believe in creativity. We excel in partners. </w:t>
      </w:r>
    </w:p>
    <w:p w14:paraId="31F879AA" w14:textId="711AAF37" w:rsidR="00A8479E" w:rsidRPr="00993B78" w:rsidRDefault="00A8479E" w:rsidP="00A8479E">
      <w:pPr>
        <w:pStyle w:val="NoSpacing"/>
        <w:rPr>
          <w:rFonts w:asciiTheme="minorHAnsi" w:hAnsiTheme="minorHAnsi"/>
        </w:rPr>
      </w:pPr>
      <w:r w:rsidRPr="00993B78">
        <w:rPr>
          <w:rFonts w:asciiTheme="minorHAnsi" w:hAnsiTheme="minorHAnsi"/>
        </w:rPr>
        <w:t>Office Locations:</w:t>
      </w:r>
    </w:p>
    <w:p w14:paraId="2A3FD42B" w14:textId="1305EBD4" w:rsidR="00A8479E" w:rsidRPr="00993B78" w:rsidRDefault="00A8479E" w:rsidP="00A8479E">
      <w:pPr>
        <w:pStyle w:val="NoSpacing"/>
        <w:numPr>
          <w:ilvl w:val="0"/>
          <w:numId w:val="1"/>
        </w:numPr>
        <w:rPr>
          <w:rFonts w:asciiTheme="minorHAnsi" w:hAnsiTheme="minorHAnsi"/>
        </w:rPr>
      </w:pPr>
      <w:r w:rsidRPr="00993B78">
        <w:rPr>
          <w:rFonts w:asciiTheme="minorHAnsi" w:hAnsiTheme="minorHAnsi"/>
        </w:rPr>
        <w:t>Cleveland, OH</w:t>
      </w:r>
    </w:p>
    <w:p w14:paraId="3A552AC1" w14:textId="33E815A5" w:rsidR="00A8479E" w:rsidRPr="00993B78" w:rsidRDefault="00A8479E" w:rsidP="00A8479E">
      <w:pPr>
        <w:pStyle w:val="NoSpacing"/>
        <w:numPr>
          <w:ilvl w:val="0"/>
          <w:numId w:val="1"/>
        </w:numPr>
        <w:rPr>
          <w:rFonts w:asciiTheme="minorHAnsi" w:hAnsiTheme="minorHAnsi"/>
        </w:rPr>
      </w:pPr>
      <w:r w:rsidRPr="00993B78">
        <w:rPr>
          <w:rFonts w:asciiTheme="minorHAnsi" w:hAnsiTheme="minorHAnsi"/>
        </w:rPr>
        <w:t>Saranac Lake, NY</w:t>
      </w:r>
    </w:p>
    <w:p w14:paraId="6EBCB42F" w14:textId="77777777" w:rsidR="00A8479E" w:rsidRPr="00993B78" w:rsidRDefault="00A8479E" w:rsidP="00A8479E">
      <w:pPr>
        <w:pStyle w:val="NoSpacing"/>
        <w:rPr>
          <w:rFonts w:asciiTheme="minorHAnsi" w:hAnsiTheme="minorHAnsi"/>
        </w:rPr>
      </w:pPr>
    </w:p>
    <w:p w14:paraId="15827593" w14:textId="0615F383" w:rsidR="0034037C" w:rsidRPr="00F12E9F" w:rsidRDefault="00A8479E">
      <w:pPr>
        <w:rPr>
          <w:rFonts w:ascii="Aptos" w:hAnsi="Aptos"/>
          <w:sz w:val="23"/>
          <w:szCs w:val="23"/>
        </w:rPr>
      </w:pPr>
      <w:r w:rsidRPr="00993B78">
        <w:t xml:space="preserve">For more information, please visit </w:t>
      </w:r>
      <w:hyperlink r:id="rId10">
        <w:r w:rsidRPr="00993B78">
          <w:rPr>
            <w:color w:val="1155CC"/>
            <w:u w:val="single"/>
          </w:rPr>
          <w:t>thediffagency.com</w:t>
        </w:r>
      </w:hyperlink>
      <w:bookmarkEnd w:id="0"/>
    </w:p>
    <w:sectPr w:rsidR="0034037C" w:rsidRPr="00F12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94549"/>
    <w:multiLevelType w:val="hybridMultilevel"/>
    <w:tmpl w:val="7B9A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2291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55E"/>
    <w:rsid w:val="000A1BF3"/>
    <w:rsid w:val="000A4879"/>
    <w:rsid w:val="00105E69"/>
    <w:rsid w:val="00116DDE"/>
    <w:rsid w:val="001B356C"/>
    <w:rsid w:val="001D3E66"/>
    <w:rsid w:val="001E0461"/>
    <w:rsid w:val="001E6BEC"/>
    <w:rsid w:val="001E7AC0"/>
    <w:rsid w:val="00211FDD"/>
    <w:rsid w:val="00215445"/>
    <w:rsid w:val="00280BDC"/>
    <w:rsid w:val="0034037C"/>
    <w:rsid w:val="0035174A"/>
    <w:rsid w:val="00495BF7"/>
    <w:rsid w:val="004C183B"/>
    <w:rsid w:val="00617BA7"/>
    <w:rsid w:val="007C7306"/>
    <w:rsid w:val="007F3C0A"/>
    <w:rsid w:val="00841606"/>
    <w:rsid w:val="00846262"/>
    <w:rsid w:val="0084770D"/>
    <w:rsid w:val="00862793"/>
    <w:rsid w:val="00946A6D"/>
    <w:rsid w:val="00993B78"/>
    <w:rsid w:val="009D44D2"/>
    <w:rsid w:val="00A534D5"/>
    <w:rsid w:val="00A8479E"/>
    <w:rsid w:val="00AC76BE"/>
    <w:rsid w:val="00AD40D0"/>
    <w:rsid w:val="00B1299E"/>
    <w:rsid w:val="00B32F40"/>
    <w:rsid w:val="00BA6FE3"/>
    <w:rsid w:val="00BD75B5"/>
    <w:rsid w:val="00C16D44"/>
    <w:rsid w:val="00DA3864"/>
    <w:rsid w:val="00DB5D2E"/>
    <w:rsid w:val="00ED4132"/>
    <w:rsid w:val="00F12E9F"/>
    <w:rsid w:val="00F316FA"/>
    <w:rsid w:val="00FF2F25"/>
    <w:rsid w:val="00FF4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02440"/>
  <w15:chartTrackingRefBased/>
  <w15:docId w15:val="{C6299568-7E45-410B-8215-106A934B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45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45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45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45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45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45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45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45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45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5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45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45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45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45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45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45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45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455E"/>
    <w:rPr>
      <w:rFonts w:eastAsiaTheme="majorEastAsia" w:cstheme="majorBidi"/>
      <w:color w:val="272727" w:themeColor="text1" w:themeTint="D8"/>
    </w:rPr>
  </w:style>
  <w:style w:type="paragraph" w:styleId="Title">
    <w:name w:val="Title"/>
    <w:basedOn w:val="Normal"/>
    <w:next w:val="Normal"/>
    <w:link w:val="TitleChar"/>
    <w:uiPriority w:val="10"/>
    <w:qFormat/>
    <w:rsid w:val="00FF45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4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45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45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455E"/>
    <w:pPr>
      <w:spacing w:before="160"/>
      <w:jc w:val="center"/>
    </w:pPr>
    <w:rPr>
      <w:i/>
      <w:iCs/>
      <w:color w:val="404040" w:themeColor="text1" w:themeTint="BF"/>
    </w:rPr>
  </w:style>
  <w:style w:type="character" w:customStyle="1" w:styleId="QuoteChar">
    <w:name w:val="Quote Char"/>
    <w:basedOn w:val="DefaultParagraphFont"/>
    <w:link w:val="Quote"/>
    <w:uiPriority w:val="29"/>
    <w:rsid w:val="00FF455E"/>
    <w:rPr>
      <w:i/>
      <w:iCs/>
      <w:color w:val="404040" w:themeColor="text1" w:themeTint="BF"/>
    </w:rPr>
  </w:style>
  <w:style w:type="paragraph" w:styleId="ListParagraph">
    <w:name w:val="List Paragraph"/>
    <w:basedOn w:val="Normal"/>
    <w:uiPriority w:val="34"/>
    <w:qFormat/>
    <w:rsid w:val="00FF455E"/>
    <w:pPr>
      <w:ind w:left="720"/>
      <w:contextualSpacing/>
    </w:pPr>
  </w:style>
  <w:style w:type="character" w:styleId="IntenseEmphasis">
    <w:name w:val="Intense Emphasis"/>
    <w:basedOn w:val="DefaultParagraphFont"/>
    <w:uiPriority w:val="21"/>
    <w:qFormat/>
    <w:rsid w:val="00FF455E"/>
    <w:rPr>
      <w:i/>
      <w:iCs/>
      <w:color w:val="0F4761" w:themeColor="accent1" w:themeShade="BF"/>
    </w:rPr>
  </w:style>
  <w:style w:type="paragraph" w:styleId="IntenseQuote">
    <w:name w:val="Intense Quote"/>
    <w:basedOn w:val="Normal"/>
    <w:next w:val="Normal"/>
    <w:link w:val="IntenseQuoteChar"/>
    <w:uiPriority w:val="30"/>
    <w:qFormat/>
    <w:rsid w:val="00FF4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455E"/>
    <w:rPr>
      <w:i/>
      <w:iCs/>
      <w:color w:val="0F4761" w:themeColor="accent1" w:themeShade="BF"/>
    </w:rPr>
  </w:style>
  <w:style w:type="character" w:styleId="IntenseReference">
    <w:name w:val="Intense Reference"/>
    <w:basedOn w:val="DefaultParagraphFont"/>
    <w:uiPriority w:val="32"/>
    <w:qFormat/>
    <w:rsid w:val="00FF455E"/>
    <w:rPr>
      <w:b/>
      <w:bCs/>
      <w:smallCaps/>
      <w:color w:val="0F4761" w:themeColor="accent1" w:themeShade="BF"/>
      <w:spacing w:val="5"/>
    </w:rPr>
  </w:style>
  <w:style w:type="paragraph" w:styleId="NormalWeb">
    <w:name w:val="Normal (Web)"/>
    <w:basedOn w:val="Normal"/>
    <w:uiPriority w:val="99"/>
    <w:unhideWhenUsed/>
    <w:rsid w:val="00FF455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FF455E"/>
    <w:rPr>
      <w:color w:val="0000FF"/>
      <w:u w:val="single"/>
    </w:rPr>
  </w:style>
  <w:style w:type="character" w:styleId="UnresolvedMention">
    <w:name w:val="Unresolved Mention"/>
    <w:basedOn w:val="DefaultParagraphFont"/>
    <w:uiPriority w:val="99"/>
    <w:semiHidden/>
    <w:unhideWhenUsed/>
    <w:rsid w:val="00FF455E"/>
    <w:rPr>
      <w:color w:val="605E5C"/>
      <w:shd w:val="clear" w:color="auto" w:fill="E1DFDD"/>
    </w:rPr>
  </w:style>
  <w:style w:type="paragraph" w:styleId="NoSpacing">
    <w:name w:val="No Spacing"/>
    <w:uiPriority w:val="1"/>
    <w:qFormat/>
    <w:rsid w:val="00AC76BE"/>
    <w:pPr>
      <w:spacing w:after="0" w:line="240" w:lineRule="auto"/>
    </w:pPr>
    <w:rPr>
      <w:rFonts w:ascii="Calibri" w:eastAsia="Calibri" w:hAnsi="Calibri" w:cs="Calibri"/>
      <w:kern w:val="0"/>
      <w14:ligatures w14:val="none"/>
    </w:rPr>
  </w:style>
  <w:style w:type="character" w:styleId="FollowedHyperlink">
    <w:name w:val="FollowedHyperlink"/>
    <w:basedOn w:val="DefaultParagraphFont"/>
    <w:uiPriority w:val="99"/>
    <w:semiHidden/>
    <w:unhideWhenUsed/>
    <w:rsid w:val="00F12E9F"/>
    <w:rPr>
      <w:color w:val="96607D" w:themeColor="followedHyperlink"/>
      <w:u w:val="single"/>
    </w:rPr>
  </w:style>
  <w:style w:type="paragraph" w:customStyle="1" w:styleId="p1">
    <w:name w:val="p1"/>
    <w:basedOn w:val="Normal"/>
    <w:rsid w:val="00617BA7"/>
    <w:pPr>
      <w:spacing w:before="100" w:beforeAutospacing="1" w:after="100" w:afterAutospacing="1" w:line="240" w:lineRule="auto"/>
    </w:pPr>
    <w:rPr>
      <w:rFonts w:ascii="Aptos" w:hAnsi="Aptos" w:cs="Aptos"/>
      <w:kern w:val="0"/>
      <w:sz w:val="24"/>
      <w:szCs w:val="24"/>
      <w14:ligatures w14:val="none"/>
    </w:rPr>
  </w:style>
  <w:style w:type="character" w:customStyle="1" w:styleId="s1">
    <w:name w:val="s1"/>
    <w:basedOn w:val="DefaultParagraphFont"/>
    <w:rsid w:val="00617BA7"/>
  </w:style>
  <w:style w:type="character" w:styleId="Strong">
    <w:name w:val="Strong"/>
    <w:basedOn w:val="DefaultParagraphFont"/>
    <w:uiPriority w:val="22"/>
    <w:qFormat/>
    <w:rsid w:val="00A847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217107">
      <w:bodyDiv w:val="1"/>
      <w:marLeft w:val="0"/>
      <w:marRight w:val="0"/>
      <w:marTop w:val="0"/>
      <w:marBottom w:val="0"/>
      <w:divBdr>
        <w:top w:val="none" w:sz="0" w:space="0" w:color="auto"/>
        <w:left w:val="none" w:sz="0" w:space="0" w:color="auto"/>
        <w:bottom w:val="none" w:sz="0" w:space="0" w:color="auto"/>
        <w:right w:val="none" w:sz="0" w:space="0" w:color="auto"/>
      </w:divBdr>
    </w:div>
    <w:div w:id="363407100">
      <w:bodyDiv w:val="1"/>
      <w:marLeft w:val="0"/>
      <w:marRight w:val="0"/>
      <w:marTop w:val="0"/>
      <w:marBottom w:val="0"/>
      <w:divBdr>
        <w:top w:val="none" w:sz="0" w:space="0" w:color="auto"/>
        <w:left w:val="none" w:sz="0" w:space="0" w:color="auto"/>
        <w:bottom w:val="none" w:sz="0" w:space="0" w:color="auto"/>
        <w:right w:val="none" w:sz="0" w:space="0" w:color="auto"/>
      </w:divBdr>
    </w:div>
    <w:div w:id="692733685">
      <w:bodyDiv w:val="1"/>
      <w:marLeft w:val="0"/>
      <w:marRight w:val="0"/>
      <w:marTop w:val="0"/>
      <w:marBottom w:val="0"/>
      <w:divBdr>
        <w:top w:val="none" w:sz="0" w:space="0" w:color="auto"/>
        <w:left w:val="none" w:sz="0" w:space="0" w:color="auto"/>
        <w:bottom w:val="none" w:sz="0" w:space="0" w:color="auto"/>
        <w:right w:val="none" w:sz="0" w:space="0" w:color="auto"/>
      </w:divBdr>
    </w:div>
    <w:div w:id="1040085168">
      <w:bodyDiv w:val="1"/>
      <w:marLeft w:val="0"/>
      <w:marRight w:val="0"/>
      <w:marTop w:val="0"/>
      <w:marBottom w:val="0"/>
      <w:divBdr>
        <w:top w:val="none" w:sz="0" w:space="0" w:color="auto"/>
        <w:left w:val="none" w:sz="0" w:space="0" w:color="auto"/>
        <w:bottom w:val="none" w:sz="0" w:space="0" w:color="auto"/>
        <w:right w:val="none" w:sz="0" w:space="0" w:color="auto"/>
      </w:divBdr>
    </w:div>
    <w:div w:id="1822233555">
      <w:bodyDiv w:val="1"/>
      <w:marLeft w:val="0"/>
      <w:marRight w:val="0"/>
      <w:marTop w:val="0"/>
      <w:marBottom w:val="0"/>
      <w:divBdr>
        <w:top w:val="none" w:sz="0" w:space="0" w:color="auto"/>
        <w:left w:val="none" w:sz="0" w:space="0" w:color="auto"/>
        <w:bottom w:val="none" w:sz="0" w:space="0" w:color="auto"/>
        <w:right w:val="none" w:sz="0" w:space="0" w:color="auto"/>
      </w:divBdr>
    </w:div>
    <w:div w:id="200828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kimberly-beach/" TargetMode="External"/><Relationship Id="rId3" Type="http://schemas.openxmlformats.org/officeDocument/2006/relationships/styles" Target="styles.xml"/><Relationship Id="rId7" Type="http://schemas.openxmlformats.org/officeDocument/2006/relationships/hyperlink" Target="http://www.thediffagency.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hediffagency.com" TargetMode="External"/><Relationship Id="rId4" Type="http://schemas.openxmlformats.org/officeDocument/2006/relationships/settings" Target="settings.xml"/><Relationship Id="rId9" Type="http://schemas.openxmlformats.org/officeDocument/2006/relationships/hyperlink" Target="http://www.thediffagenc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2B57E-1BC8-4D10-861C-275B7B93215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Fortier</dc:creator>
  <cp:keywords/>
  <dc:description/>
  <cp:lastModifiedBy>Neil Fortier</cp:lastModifiedBy>
  <cp:revision>2</cp:revision>
  <cp:lastPrinted>2024-11-21T13:54:00Z</cp:lastPrinted>
  <dcterms:created xsi:type="dcterms:W3CDTF">2025-01-21T17:53:00Z</dcterms:created>
  <dcterms:modified xsi:type="dcterms:W3CDTF">2025-01-21T17:53:00Z</dcterms:modified>
</cp:coreProperties>
</file>